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3" w:rsidRPr="00CE3F6D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Pr="00614C0D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АО «ЮЭСК»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</w:t>
      </w:r>
    </w:p>
    <w:p w:rsidR="00F53253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F53253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A287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F6D">
        <w:rPr>
          <w:rFonts w:ascii="Times New Roman" w:hAnsi="Times New Roman" w:cs="Times New Roman"/>
          <w:sz w:val="24"/>
          <w:szCs w:val="24"/>
        </w:rPr>
        <w:t>год</w:t>
      </w:r>
    </w:p>
    <w:p w:rsidR="00F53253" w:rsidRDefault="00F53253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53253" w:rsidRPr="00CE3F6D" w:rsidRDefault="00F96F93" w:rsidP="00F96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Стандартизированная тарифная ставка на покрытие расходов на технологическое присоединение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 устройств потребителей электрической энергии, объектов электросетевого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хозяйства, принадлежащих сетевым организациям и иным лицам, по мероприятиям, указанным в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пункте 16 Методических указаний (кроме подпункта «б») (в ценах периода регулирования) на 201</w:t>
      </w:r>
      <w:r w:rsidR="008520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387"/>
        <w:gridCol w:w="1134"/>
        <w:gridCol w:w="1418"/>
        <w:gridCol w:w="1559"/>
        <w:gridCol w:w="1276"/>
        <w:gridCol w:w="1099"/>
      </w:tblGrid>
      <w:tr w:rsidR="0038715A" w:rsidTr="00D21E71">
        <w:tc>
          <w:tcPr>
            <w:tcW w:w="504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3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387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ставки платы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технологическое</w:t>
            </w:r>
          </w:p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Утверждено для постоянной схемы электроснабжения на 2018 год (без НДС)</w:t>
            </w:r>
          </w:p>
        </w:tc>
        <w:tc>
          <w:tcPr>
            <w:tcW w:w="1559" w:type="dxa"/>
            <w:vAlign w:val="center"/>
          </w:tcPr>
          <w:p w:rsidR="0038715A" w:rsidRPr="0038715A" w:rsidRDefault="0038715A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ств с пр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именением временной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схемы электроснабжения, в том числе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электрической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энергией передвижных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 с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мощностью до 150 кВт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включительно (с учетом мощности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ранее присоединенных в данной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точке присоединения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устройств) на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2018 год (без НДС)</w:t>
            </w:r>
          </w:p>
        </w:tc>
        <w:tc>
          <w:tcPr>
            <w:tcW w:w="1276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1099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 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относящиеся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потребителей электрической 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электросетевого хозяйства,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принадлежащих сетевым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организациям и иным лицам,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мероприятиям, указанным в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16 Методических указаний (кроме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подпункта "б") всего, в том числе: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3A11AB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21E71"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1E71" w:rsidRPr="00D21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организацией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03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3A11AB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1E71"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59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99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03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34 664</w:t>
            </w:r>
          </w:p>
        </w:tc>
        <w:tc>
          <w:tcPr>
            <w:tcW w:w="1559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34 664</w:t>
            </w:r>
          </w:p>
        </w:tc>
        <w:tc>
          <w:tcPr>
            <w:tcW w:w="1276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34 664</w:t>
            </w:r>
          </w:p>
        </w:tc>
        <w:tc>
          <w:tcPr>
            <w:tcW w:w="1099" w:type="dxa"/>
            <w:vAlign w:val="center"/>
          </w:tcPr>
          <w:p w:rsidR="0038715A" w:rsidRPr="00D21E71" w:rsidRDefault="003A11AB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34 664</w:t>
            </w:r>
          </w:p>
        </w:tc>
      </w:tr>
    </w:tbl>
    <w:p w:rsidR="00CE3F6D" w:rsidRDefault="00CE3F6D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715A" w:rsidRPr="00F96F93" w:rsidRDefault="00F96F93" w:rsidP="00F96F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93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по мероприятиям «последней мили» (С</w:t>
      </w:r>
      <w:proofErr w:type="gramStart"/>
      <w:r w:rsidRPr="00F96F9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96F93">
        <w:rPr>
          <w:rFonts w:ascii="Times New Roman" w:hAnsi="Times New Roman" w:cs="Times New Roman"/>
          <w:b/>
          <w:sz w:val="24"/>
          <w:szCs w:val="24"/>
        </w:rPr>
        <w:t xml:space="preserve">, СЗ, С5) (в ценах периода регулирования) для расчета платы за технологическое присоединение к электрическим сетям </w:t>
      </w:r>
      <w:proofErr w:type="spellStart"/>
      <w:r w:rsidRPr="00F96F93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F96F93">
        <w:rPr>
          <w:rFonts w:ascii="Times New Roman" w:hAnsi="Times New Roman" w:cs="Times New Roman"/>
          <w:b/>
          <w:sz w:val="24"/>
          <w:szCs w:val="24"/>
        </w:rPr>
        <w:t xml:space="preserve"> организаций Камчатского края на 201</w:t>
      </w:r>
      <w:r w:rsidR="008520BE">
        <w:rPr>
          <w:rFonts w:ascii="Times New Roman" w:hAnsi="Times New Roman" w:cs="Times New Roman"/>
          <w:b/>
          <w:sz w:val="24"/>
          <w:szCs w:val="24"/>
        </w:rPr>
        <w:t>9</w:t>
      </w:r>
      <w:r w:rsidRPr="00F96F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715A" w:rsidRDefault="0038715A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1465"/>
        <w:gridCol w:w="1228"/>
        <w:gridCol w:w="1746"/>
        <w:gridCol w:w="1798"/>
      </w:tblGrid>
      <w:tr w:rsidR="00F96F93" w:rsidTr="0094068A">
        <w:tc>
          <w:tcPr>
            <w:tcW w:w="851" w:type="dxa"/>
            <w:vAlign w:val="center"/>
          </w:tcPr>
          <w:p w:rsid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2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228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46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 городских населенных пунктов</w:t>
            </w:r>
          </w:p>
        </w:tc>
        <w:tc>
          <w:tcPr>
            <w:tcW w:w="1798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территории, не относящиеся к территориям городских населенных пунктов</w:t>
            </w:r>
          </w:p>
        </w:tc>
      </w:tr>
      <w:tr w:rsidR="001A2DBC" w:rsidTr="0094068A">
        <w:tc>
          <w:tcPr>
            <w:tcW w:w="851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 воздушных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линий электропередачи на i-м уровне напряжения в расчете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 1 км линий</w:t>
            </w:r>
          </w:p>
        </w:tc>
        <w:tc>
          <w:tcPr>
            <w:tcW w:w="1465" w:type="dxa"/>
            <w:vMerge w:val="restart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BC" w:rsidTr="0094068A">
        <w:tc>
          <w:tcPr>
            <w:tcW w:w="851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2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0,4 кВ</w:t>
            </w:r>
          </w:p>
        </w:tc>
        <w:tc>
          <w:tcPr>
            <w:tcW w:w="1465" w:type="dxa"/>
            <w:vMerge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798" w:type="dxa"/>
            <w:vAlign w:val="center"/>
          </w:tcPr>
          <w:p w:rsidR="009905AD" w:rsidRPr="00F96F93" w:rsidRDefault="003A11AB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1 256 986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98" w:type="dxa"/>
            <w:vAlign w:val="center"/>
          </w:tcPr>
          <w:p w:rsidR="009905AD" w:rsidRPr="00F96F93" w:rsidRDefault="003A11AB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1 358 349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98" w:type="dxa"/>
            <w:vAlign w:val="center"/>
          </w:tcPr>
          <w:p w:rsidR="009905AD" w:rsidRPr="00F96F93" w:rsidRDefault="003A11AB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1 486 511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798" w:type="dxa"/>
            <w:vAlign w:val="center"/>
          </w:tcPr>
          <w:p w:rsidR="009905AD" w:rsidRPr="00F96F93" w:rsidRDefault="003A11AB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1 503 858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8" w:type="dxa"/>
            <w:vAlign w:val="center"/>
          </w:tcPr>
          <w:p w:rsidR="009905AD" w:rsidRPr="00F96F93" w:rsidRDefault="003A11AB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1 614 640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0,4 кВ с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1 300 975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1 300 975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1 402 258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1 402 258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1 522 937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1 522 937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1 546 987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1 546 987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1 652 677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1 652 677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1 342 946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1 342 946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1 444 222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1 444 222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1 553 903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1 553 903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1 588 912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1 588 912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1 688 999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1 688 999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1 387 003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1 387 003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1 488 286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1 488 286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1 592 019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1 592 019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1 632 969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1 632 969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 Л 0,4 кВ, 120 мм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с 9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1 719 952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1 719 952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1.2.16.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35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1 399 340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1 399 340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50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1 500 655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1 500 655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70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1 603 895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1 603 895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95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1 645 313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1 645 313</w:t>
            </w:r>
          </w:p>
        </w:tc>
      </w:tr>
      <w:tr w:rsidR="004D0D98" w:rsidTr="0094068A">
        <w:tc>
          <w:tcPr>
            <w:tcW w:w="851" w:type="dxa"/>
            <w:vAlign w:val="center"/>
          </w:tcPr>
          <w:p w:rsidR="004D0D98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1.2.20.</w:t>
            </w:r>
          </w:p>
        </w:tc>
        <w:tc>
          <w:tcPr>
            <w:tcW w:w="3062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0,4 кВ, 120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D0D98" w:rsidRPr="00F96F93" w:rsidRDefault="004D0D9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1 731 230</w:t>
            </w:r>
          </w:p>
        </w:tc>
        <w:tc>
          <w:tcPr>
            <w:tcW w:w="1798" w:type="dxa"/>
            <w:vAlign w:val="center"/>
          </w:tcPr>
          <w:p w:rsidR="004D0D98" w:rsidRPr="00F96F93" w:rsidRDefault="004D0D9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1 731 230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6-10 кВ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AEC" w:rsidTr="0094068A">
        <w:tc>
          <w:tcPr>
            <w:tcW w:w="851" w:type="dxa"/>
            <w:vAlign w:val="center"/>
          </w:tcPr>
          <w:p w:rsidR="00A24AEC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062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</w:t>
            </w:r>
          </w:p>
        </w:tc>
        <w:tc>
          <w:tcPr>
            <w:tcW w:w="1465" w:type="dxa"/>
            <w:vMerge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A24AEC" w:rsidRPr="00F96F93" w:rsidRDefault="00A24AEC" w:rsidP="00A2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1 423 056</w:t>
            </w:r>
          </w:p>
        </w:tc>
        <w:tc>
          <w:tcPr>
            <w:tcW w:w="1798" w:type="dxa"/>
            <w:vAlign w:val="center"/>
          </w:tcPr>
          <w:p w:rsidR="00A24AEC" w:rsidRPr="00F96F93" w:rsidRDefault="00A24AEC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1 423 056</w:t>
            </w:r>
          </w:p>
        </w:tc>
      </w:tr>
      <w:tr w:rsidR="00A24AEC" w:rsidTr="0094068A">
        <w:tc>
          <w:tcPr>
            <w:tcW w:w="851" w:type="dxa"/>
            <w:vAlign w:val="center"/>
          </w:tcPr>
          <w:p w:rsidR="00A24AEC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062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</w:t>
            </w:r>
          </w:p>
        </w:tc>
        <w:tc>
          <w:tcPr>
            <w:tcW w:w="1465" w:type="dxa"/>
            <w:vMerge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A24AEC" w:rsidRPr="00F96F93" w:rsidRDefault="00A24AEC" w:rsidP="00A2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1 475 170</w:t>
            </w:r>
          </w:p>
        </w:tc>
        <w:tc>
          <w:tcPr>
            <w:tcW w:w="1798" w:type="dxa"/>
            <w:vAlign w:val="center"/>
          </w:tcPr>
          <w:p w:rsidR="00A24AEC" w:rsidRPr="00F96F93" w:rsidRDefault="00A24AEC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1 475 170</w:t>
            </w:r>
          </w:p>
        </w:tc>
      </w:tr>
      <w:tr w:rsidR="00A24AEC" w:rsidTr="0094068A">
        <w:tc>
          <w:tcPr>
            <w:tcW w:w="851" w:type="dxa"/>
            <w:vAlign w:val="center"/>
          </w:tcPr>
          <w:p w:rsidR="00A24AEC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062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</w:t>
            </w:r>
          </w:p>
        </w:tc>
        <w:tc>
          <w:tcPr>
            <w:tcW w:w="1465" w:type="dxa"/>
            <w:vMerge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A24AEC" w:rsidRPr="00F96F93" w:rsidRDefault="00A24AEC" w:rsidP="00A2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1 543 539</w:t>
            </w:r>
          </w:p>
        </w:tc>
        <w:tc>
          <w:tcPr>
            <w:tcW w:w="1798" w:type="dxa"/>
            <w:vAlign w:val="center"/>
          </w:tcPr>
          <w:p w:rsidR="00A24AEC" w:rsidRPr="00F96F93" w:rsidRDefault="00A24AEC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1 543 539</w:t>
            </w:r>
          </w:p>
        </w:tc>
      </w:tr>
      <w:tr w:rsidR="00A24AEC" w:rsidTr="0094068A">
        <w:tc>
          <w:tcPr>
            <w:tcW w:w="851" w:type="dxa"/>
            <w:vAlign w:val="center"/>
          </w:tcPr>
          <w:p w:rsidR="00A24AEC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062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</w:t>
            </w:r>
          </w:p>
        </w:tc>
        <w:tc>
          <w:tcPr>
            <w:tcW w:w="1465" w:type="dxa"/>
            <w:vMerge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A24AEC" w:rsidRPr="00F96F93" w:rsidRDefault="00A24AEC" w:rsidP="00A2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1 949 015</w:t>
            </w:r>
          </w:p>
        </w:tc>
        <w:tc>
          <w:tcPr>
            <w:tcW w:w="1798" w:type="dxa"/>
            <w:vAlign w:val="center"/>
          </w:tcPr>
          <w:p w:rsidR="00A24AEC" w:rsidRPr="00F96F93" w:rsidRDefault="00A24AEC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1 949 015</w:t>
            </w:r>
          </w:p>
        </w:tc>
      </w:tr>
      <w:tr w:rsidR="00A24AEC" w:rsidTr="0094068A">
        <w:tc>
          <w:tcPr>
            <w:tcW w:w="851" w:type="dxa"/>
            <w:vAlign w:val="center"/>
          </w:tcPr>
          <w:p w:rsidR="00A24AEC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3062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</w:t>
            </w:r>
          </w:p>
        </w:tc>
        <w:tc>
          <w:tcPr>
            <w:tcW w:w="1465" w:type="dxa"/>
            <w:vMerge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24AEC" w:rsidRPr="00F96F93" w:rsidRDefault="00A24AE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A24AEC" w:rsidRPr="00F96F93" w:rsidRDefault="00A24AEC" w:rsidP="00A24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2 088 458</w:t>
            </w:r>
          </w:p>
        </w:tc>
        <w:tc>
          <w:tcPr>
            <w:tcW w:w="1798" w:type="dxa"/>
            <w:vAlign w:val="center"/>
          </w:tcPr>
          <w:p w:rsidR="00A24AEC" w:rsidRPr="00F96F93" w:rsidRDefault="00A24AEC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2 088 458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6-10 кВ с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1 454 388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1 454 388</w:t>
            </w: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1 502 696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1 502 696</w:t>
            </w: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1 570 985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1 570 985</w:t>
            </w: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1 962 032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1 962 032</w:t>
            </w: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2 102 399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2 102 399</w:t>
            </w: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1 478 841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1 478 841</w:t>
            </w:r>
          </w:p>
        </w:tc>
      </w:tr>
      <w:tr w:rsidR="001A287A" w:rsidTr="0094068A">
        <w:tc>
          <w:tcPr>
            <w:tcW w:w="851" w:type="dxa"/>
            <w:vAlign w:val="center"/>
          </w:tcPr>
          <w:p w:rsidR="001A287A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3062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87A" w:rsidRPr="00F96F93" w:rsidRDefault="001A28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1A287A" w:rsidRPr="00F96F93" w:rsidRDefault="001A287A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1 523 340</w:t>
            </w:r>
          </w:p>
        </w:tc>
        <w:tc>
          <w:tcPr>
            <w:tcW w:w="1798" w:type="dxa"/>
            <w:vAlign w:val="center"/>
          </w:tcPr>
          <w:p w:rsidR="001A287A" w:rsidRPr="00F96F93" w:rsidRDefault="001A28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1 523 340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1 591 636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1 591 636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1 974 921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1 974 921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2 115 289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2 115 289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1 508 150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1 508 150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1 548 866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1 548 866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 Л 6-10 кВ, 70 мм</w:t>
            </w: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с 9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1 617 155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1 617 155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1 987 804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1 987 804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1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2 133 950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2 133 950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35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1 516 983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1 516 983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50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1 555 528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1 555 528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70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1 623 830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1 623 830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95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1 999 270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1 999 270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AF415A">
              <w:rPr>
                <w:rFonts w:ascii="Times New Roman" w:hAnsi="Times New Roman" w:cs="Times New Roman"/>
                <w:sz w:val="20"/>
                <w:szCs w:val="20"/>
              </w:rPr>
              <w:t xml:space="preserve"> 6-10 кВ, 120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2 138 806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2 138 806</w:t>
            </w: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8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 кабельных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линий электропередачи на i-м уровне напряжения в расчете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на 1 км линий</w:t>
            </w:r>
          </w:p>
        </w:tc>
        <w:tc>
          <w:tcPr>
            <w:tcW w:w="1465" w:type="dxa"/>
            <w:vMerge w:val="restart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22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8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организации,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1-ой кабельной линии</w:t>
            </w:r>
          </w:p>
        </w:tc>
        <w:tc>
          <w:tcPr>
            <w:tcW w:w="1465" w:type="dxa"/>
            <w:vMerge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0,4 кВ</w:t>
            </w:r>
          </w:p>
        </w:tc>
        <w:tc>
          <w:tcPr>
            <w:tcW w:w="1465" w:type="dxa"/>
            <w:vMerge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129E5" w:rsidRPr="00F96F93" w:rsidRDefault="00351821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50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2 813 643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2 813 643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70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2 964 876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2 964 876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95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3 204 793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3 204 793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120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3 562 124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3 562 124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240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3 993 258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3 993 258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6-10 кВ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50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2 890 683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2 890 683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70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3 372 516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3 372 516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2.1.2.3.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95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3 576 391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3 576 391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2.1.2.4.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120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3 909 187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3 909 187</w:t>
            </w:r>
          </w:p>
        </w:tc>
      </w:tr>
      <w:tr w:rsidR="00645447" w:rsidTr="0094068A">
        <w:tc>
          <w:tcPr>
            <w:tcW w:w="851" w:type="dxa"/>
            <w:vAlign w:val="center"/>
          </w:tcPr>
          <w:p w:rsidR="00645447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2.1.2.5.</w:t>
            </w:r>
          </w:p>
        </w:tc>
        <w:tc>
          <w:tcPr>
            <w:tcW w:w="3062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KJI 6-10 кВ, 240 мм</w:t>
            </w:r>
            <w:proofErr w:type="gramStart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, в траншее</w:t>
            </w:r>
          </w:p>
        </w:tc>
        <w:tc>
          <w:tcPr>
            <w:tcW w:w="1465" w:type="dxa"/>
            <w:vMerge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45447" w:rsidRPr="00F96F93" w:rsidRDefault="00645447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45447" w:rsidRPr="00F96F93" w:rsidRDefault="00645447" w:rsidP="0064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4 151 671</w:t>
            </w:r>
          </w:p>
        </w:tc>
        <w:tc>
          <w:tcPr>
            <w:tcW w:w="1798" w:type="dxa"/>
            <w:vAlign w:val="center"/>
          </w:tcPr>
          <w:p w:rsidR="00645447" w:rsidRPr="00F96F93" w:rsidRDefault="00645447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4 151 671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3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организации,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2-х кабельных линий, СЗ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Строительство 2-х кабельных линий, 0,4 кВ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784" w:rsidTr="0094068A">
        <w:tc>
          <w:tcPr>
            <w:tcW w:w="851" w:type="dxa"/>
            <w:vAlign w:val="center"/>
          </w:tcPr>
          <w:p w:rsidR="00DB5784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2.2.1.1.</w:t>
            </w:r>
          </w:p>
        </w:tc>
        <w:tc>
          <w:tcPr>
            <w:tcW w:w="3062" w:type="dxa"/>
            <w:vAlign w:val="center"/>
          </w:tcPr>
          <w:p w:rsidR="00DB5784" w:rsidRPr="00F96F93" w:rsidRDefault="00DB5784" w:rsidP="003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 xml:space="preserve"> 0,4 кВ 50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DB5784" w:rsidRPr="00F96F93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B5784" w:rsidRPr="00F96F93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DB5784" w:rsidRPr="00F96F93" w:rsidRDefault="00DB5784" w:rsidP="00DB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5 051 430</w:t>
            </w:r>
          </w:p>
        </w:tc>
        <w:tc>
          <w:tcPr>
            <w:tcW w:w="1798" w:type="dxa"/>
            <w:vAlign w:val="center"/>
          </w:tcPr>
          <w:p w:rsidR="00DB5784" w:rsidRPr="00F96F93" w:rsidRDefault="00DB5784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5 051 430</w:t>
            </w:r>
          </w:p>
        </w:tc>
      </w:tr>
      <w:tr w:rsidR="00DB5784" w:rsidTr="0094068A">
        <w:tc>
          <w:tcPr>
            <w:tcW w:w="851" w:type="dxa"/>
            <w:vAlign w:val="center"/>
          </w:tcPr>
          <w:p w:rsidR="00DB5784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2.2.1.2.</w:t>
            </w:r>
          </w:p>
        </w:tc>
        <w:tc>
          <w:tcPr>
            <w:tcW w:w="3062" w:type="dxa"/>
            <w:vAlign w:val="center"/>
          </w:tcPr>
          <w:p w:rsidR="00DB5784" w:rsidRPr="00F96F93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70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DB5784" w:rsidRPr="00F96F93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B5784" w:rsidRPr="00F96F93" w:rsidRDefault="00DB578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DB5784" w:rsidRPr="00F96F93" w:rsidRDefault="00DB5784" w:rsidP="00DB5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5 353 235</w:t>
            </w:r>
          </w:p>
        </w:tc>
        <w:tc>
          <w:tcPr>
            <w:tcW w:w="1798" w:type="dxa"/>
            <w:vAlign w:val="center"/>
          </w:tcPr>
          <w:p w:rsidR="00DB5784" w:rsidRPr="00F96F93" w:rsidRDefault="00DB5784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5 353 235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2.2.1.3.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95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5 817 480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5 817 480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2.2.1.4.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120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6 210 583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6 210 583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2.2.1.5.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240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7 189 224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7 189 224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Строительство 2-х кабельных линий, 6-10 кВ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2.2.2.1.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50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5 206 672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5 206 672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2.2.2.2.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70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6 170 245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6 170 245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2.2.2.3.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95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6 578 294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6 578 294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2.2.2.4.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120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7 558 683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7 558 683</w:t>
            </w:r>
          </w:p>
        </w:tc>
      </w:tr>
      <w:tr w:rsidR="00BA7438" w:rsidTr="0094068A">
        <w:tc>
          <w:tcPr>
            <w:tcW w:w="851" w:type="dxa"/>
            <w:vAlign w:val="center"/>
          </w:tcPr>
          <w:p w:rsidR="00BA7438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2.2.2.5.</w:t>
            </w:r>
          </w:p>
        </w:tc>
        <w:tc>
          <w:tcPr>
            <w:tcW w:w="3062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240 мм</w:t>
            </w:r>
            <w:proofErr w:type="gramStart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A7438" w:rsidRPr="00F96F93" w:rsidRDefault="00BA7438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6" w:type="dxa"/>
            <w:vAlign w:val="center"/>
          </w:tcPr>
          <w:p w:rsidR="00BA7438" w:rsidRPr="00F96F93" w:rsidRDefault="00BA7438" w:rsidP="00BA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7 729 671</w:t>
            </w:r>
          </w:p>
        </w:tc>
        <w:tc>
          <w:tcPr>
            <w:tcW w:w="1798" w:type="dxa"/>
            <w:vAlign w:val="center"/>
          </w:tcPr>
          <w:p w:rsidR="00BA7438" w:rsidRPr="00F96F93" w:rsidRDefault="00BA7438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7 729 671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уровнем напряжения до 35 кВ</w:t>
            </w:r>
          </w:p>
        </w:tc>
        <w:tc>
          <w:tcPr>
            <w:tcW w:w="1465" w:type="dxa"/>
            <w:vMerge w:val="restart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С5</w:t>
            </w: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трансформаторных подстанций (ТП),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исключением распределительных трансформаторных подстанций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(РТП), с уровнем напряжения до 35 кВ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63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60 803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60 803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100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12 945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12 945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3.1.1.3.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160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8 318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8 318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3.1.1.4.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250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16 832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16 832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3.1.1.5.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400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11 041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11 041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3.1.1.6.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630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7 671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7 671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3.1.1.7.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1000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5 667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5 667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3.1.2.1.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2*63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66 424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66 424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3.1.2.2.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 100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18 525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18 525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3.1.2.3.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 160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12 108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12 108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3.1.2.4.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2*250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21 193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21 193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3.1.2.5.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2*400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18 117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18 117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3.1.2.6.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2*630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12 642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12 642</w:t>
            </w:r>
          </w:p>
        </w:tc>
      </w:tr>
      <w:tr w:rsidR="00F37B7A" w:rsidTr="0094068A">
        <w:tc>
          <w:tcPr>
            <w:tcW w:w="851" w:type="dxa"/>
            <w:vAlign w:val="center"/>
          </w:tcPr>
          <w:p w:rsidR="00F37B7A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3.1.2.7.</w:t>
            </w:r>
          </w:p>
        </w:tc>
        <w:tc>
          <w:tcPr>
            <w:tcW w:w="3062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10)/0,4 кВ, 2*1000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7B7A" w:rsidRPr="00F96F93" w:rsidRDefault="00F37B7A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F37B7A" w:rsidRPr="00F96F93" w:rsidRDefault="00F37B7A" w:rsidP="00F3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9 399</w:t>
            </w:r>
          </w:p>
        </w:tc>
        <w:tc>
          <w:tcPr>
            <w:tcW w:w="1798" w:type="dxa"/>
            <w:vAlign w:val="center"/>
          </w:tcPr>
          <w:p w:rsidR="00F37B7A" w:rsidRPr="00F96F93" w:rsidRDefault="00F37B7A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9 399</w:t>
            </w:r>
          </w:p>
        </w:tc>
      </w:tr>
    </w:tbl>
    <w:p w:rsidR="00F53253" w:rsidRDefault="00F53253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3253" w:rsidRDefault="00C4699C" w:rsidP="00C469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Ставки за единицу максимальной мощности (C</w:t>
      </w:r>
      <w:r w:rsidR="00A038D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maxN) для расчета платы за технологическое присоединение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 устройств максимальной мощностью менее 8 900 кВт и на уровне напряжения ниже 35 кВ 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электрическим сетям </w:t>
      </w:r>
      <w:proofErr w:type="spellStart"/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энергоснабжающих</w:t>
      </w:r>
      <w:proofErr w:type="spellEnd"/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организаций Камчатского края (в ценах периода регулирования) на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8520B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F53253" w:rsidRDefault="00F53253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Pr="00CE3F6D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387"/>
        <w:gridCol w:w="1134"/>
        <w:gridCol w:w="1418"/>
        <w:gridCol w:w="1559"/>
        <w:gridCol w:w="1276"/>
        <w:gridCol w:w="1099"/>
      </w:tblGrid>
      <w:tr w:rsidR="00C4699C" w:rsidTr="003A11AB">
        <w:tc>
          <w:tcPr>
            <w:tcW w:w="504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3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387" w:type="dxa"/>
            <w:vAlign w:val="center"/>
          </w:tcPr>
          <w:p w:rsidR="00C4699C" w:rsidRPr="0038715A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Наименование ставки платы за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C4699C" w:rsidRPr="0038715A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Утверждено для постоянной схемы электроснабжения на 2018 год (без НДС)</w:t>
            </w:r>
          </w:p>
        </w:tc>
        <w:tc>
          <w:tcPr>
            <w:tcW w:w="1559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ств с пр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именением временной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схемы электроснабжения,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энергией передвижных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мощностью до 150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включительно (с учетом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ранее присоединенных в 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точке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2018 год (без НДС)</w:t>
            </w:r>
          </w:p>
        </w:tc>
        <w:tc>
          <w:tcPr>
            <w:tcW w:w="1276" w:type="dxa"/>
            <w:vAlign w:val="center"/>
          </w:tcPr>
          <w:p w:rsidR="00C4699C" w:rsidRPr="00D21E71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1099" w:type="dxa"/>
            <w:vAlign w:val="center"/>
          </w:tcPr>
          <w:p w:rsidR="00C4699C" w:rsidRPr="00D21E71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 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относящиеся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</w:tr>
      <w:tr w:rsidR="008520BE" w:rsidTr="003A11AB">
        <w:tc>
          <w:tcPr>
            <w:tcW w:w="504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8520BE" w:rsidRPr="00D21E71" w:rsidRDefault="008520BE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Ставка платы за единицу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87" w:type="dxa"/>
            <w:vAlign w:val="center"/>
          </w:tcPr>
          <w:p w:rsidR="008520BE" w:rsidRPr="00D21E71" w:rsidRDefault="008520BE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</w:p>
        </w:tc>
        <w:tc>
          <w:tcPr>
            <w:tcW w:w="1134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8520BE" w:rsidRPr="00D21E71" w:rsidRDefault="008520BE" w:rsidP="008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1 187</w:t>
            </w:r>
          </w:p>
        </w:tc>
        <w:tc>
          <w:tcPr>
            <w:tcW w:w="1559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1 187</w:t>
            </w:r>
          </w:p>
        </w:tc>
        <w:tc>
          <w:tcPr>
            <w:tcW w:w="1276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1 187</w:t>
            </w:r>
          </w:p>
        </w:tc>
        <w:tc>
          <w:tcPr>
            <w:tcW w:w="1099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1 187</w:t>
            </w:r>
          </w:p>
        </w:tc>
      </w:tr>
      <w:tr w:rsidR="008520BE" w:rsidTr="003A11AB">
        <w:tc>
          <w:tcPr>
            <w:tcW w:w="504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3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организацией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387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С 1.1 шах</w:t>
            </w:r>
          </w:p>
        </w:tc>
        <w:tc>
          <w:tcPr>
            <w:tcW w:w="1134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099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8520BE" w:rsidTr="003A11AB">
        <w:tc>
          <w:tcPr>
            <w:tcW w:w="504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3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</w:p>
        </w:tc>
        <w:tc>
          <w:tcPr>
            <w:tcW w:w="1387" w:type="dxa"/>
            <w:vAlign w:val="center"/>
          </w:tcPr>
          <w:p w:rsidR="008520BE" w:rsidRPr="00D21E71" w:rsidRDefault="008520BE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С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 xml:space="preserve"> шах</w:t>
            </w:r>
          </w:p>
        </w:tc>
        <w:tc>
          <w:tcPr>
            <w:tcW w:w="1134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8520BE" w:rsidRPr="00D21E71" w:rsidRDefault="008520BE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559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76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099" w:type="dxa"/>
            <w:vAlign w:val="center"/>
          </w:tcPr>
          <w:p w:rsidR="008520BE" w:rsidRPr="00D21E71" w:rsidRDefault="008520BE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</w:tr>
    </w:tbl>
    <w:p w:rsidR="00834444" w:rsidRPr="006E1BB4" w:rsidRDefault="0083444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Pr="006E1BB4" w:rsidRDefault="006E1BB4" w:rsidP="006E1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4">
        <w:rPr>
          <w:rFonts w:ascii="Times New Roman" w:hAnsi="Times New Roman" w:cs="Times New Roman"/>
          <w:b/>
          <w:sz w:val="24"/>
          <w:szCs w:val="24"/>
        </w:rPr>
        <w:t xml:space="preserve">Ставки за единицу максимальной мощности по мероприятиям «последней мили» для расчета платы за технологическое присоединение энергопринимающих устройств максимальной мощностью менее 8 900 кВт и на уровне напряжения ниже 35 кВ к электрическим сетям </w:t>
      </w:r>
      <w:proofErr w:type="spellStart"/>
      <w:r w:rsidRPr="006E1BB4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6E1BB4">
        <w:rPr>
          <w:rFonts w:ascii="Times New Roman" w:hAnsi="Times New Roman" w:cs="Times New Roman"/>
          <w:b/>
          <w:sz w:val="24"/>
          <w:szCs w:val="24"/>
        </w:rPr>
        <w:t xml:space="preserve"> организаций Камчатского края (в ценах периода регулирования) на 201</w:t>
      </w:r>
      <w:r w:rsidR="005F414A">
        <w:rPr>
          <w:rFonts w:ascii="Times New Roman" w:hAnsi="Times New Roman" w:cs="Times New Roman"/>
          <w:b/>
          <w:sz w:val="24"/>
          <w:szCs w:val="24"/>
        </w:rPr>
        <w:t>9</w:t>
      </w:r>
      <w:r w:rsidRPr="006E1BB4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1465"/>
        <w:gridCol w:w="1228"/>
        <w:gridCol w:w="1746"/>
        <w:gridCol w:w="1798"/>
      </w:tblGrid>
      <w:tr w:rsidR="006E1BB4" w:rsidRPr="00F96F93" w:rsidTr="003A11AB">
        <w:tc>
          <w:tcPr>
            <w:tcW w:w="851" w:type="dxa"/>
            <w:vAlign w:val="center"/>
          </w:tcPr>
          <w:p w:rsidR="006E1BB4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2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6E1BB4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228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46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 городских населенных пунктов</w:t>
            </w:r>
          </w:p>
        </w:tc>
        <w:tc>
          <w:tcPr>
            <w:tcW w:w="1798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территории, не относящиеся к территориям городских населенных пунктов</w:t>
            </w:r>
          </w:p>
        </w:tc>
      </w:tr>
      <w:tr w:rsidR="006E1BB4" w:rsidRPr="00F96F93" w:rsidTr="003A11AB">
        <w:tc>
          <w:tcPr>
            <w:tcW w:w="851" w:type="dxa"/>
            <w:vAlign w:val="center"/>
          </w:tcPr>
          <w:p w:rsidR="006E1BB4" w:rsidRPr="0038715A" w:rsidRDefault="00B93BA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2" w:type="dxa"/>
            <w:vAlign w:val="center"/>
          </w:tcPr>
          <w:p w:rsidR="006E1BB4" w:rsidRPr="00F96F93" w:rsidRDefault="00B93BA0" w:rsidP="00B9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электропередачи на уровне напряжения 0,4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C2(0,4)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98" w:type="dxa"/>
            <w:vAlign w:val="center"/>
          </w:tcPr>
          <w:p w:rsidR="006E1BB4" w:rsidRPr="00F96F93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6E1BB4" w:rsidRPr="00F96F93" w:rsidTr="003A11AB">
        <w:tc>
          <w:tcPr>
            <w:tcW w:w="851" w:type="dxa"/>
            <w:vAlign w:val="center"/>
          </w:tcPr>
          <w:p w:rsidR="006E1BB4" w:rsidRPr="0038715A" w:rsidRDefault="00B93BA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электропередачи на уровне напряжения 6-10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C2(6-10)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798" w:type="dxa"/>
            <w:vAlign w:val="center"/>
          </w:tcPr>
          <w:p w:rsidR="006E1BB4" w:rsidRPr="00F96F93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6E1BB4" w:rsidRPr="00F96F93" w:rsidTr="003A11AB">
        <w:tc>
          <w:tcPr>
            <w:tcW w:w="851" w:type="dxa"/>
            <w:vAlign w:val="center"/>
          </w:tcPr>
          <w:p w:rsidR="006E1BB4" w:rsidRPr="0038715A" w:rsidRDefault="00B93BA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кабельных линий электропередачи на уровне напряжения 0,4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C3(0,4)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E941BF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4B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798" w:type="dxa"/>
            <w:vAlign w:val="center"/>
          </w:tcPr>
          <w:p w:rsidR="006E1BB4" w:rsidRPr="00F96F93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6E1BB4" w:rsidRPr="00F96F93" w:rsidTr="003A11AB">
        <w:tc>
          <w:tcPr>
            <w:tcW w:w="851" w:type="dxa"/>
            <w:vAlign w:val="center"/>
          </w:tcPr>
          <w:p w:rsidR="006E1BB4" w:rsidRPr="0038715A" w:rsidRDefault="00B93BA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2" w:type="dxa"/>
            <w:vAlign w:val="center"/>
          </w:tcPr>
          <w:p w:rsidR="006E1BB4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кабельных линий электропередачи на уровне напряжения 6-10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C3(6-10)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6E1BB4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6E1BB4" w:rsidRPr="00F96F93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4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798" w:type="dxa"/>
            <w:vAlign w:val="center"/>
          </w:tcPr>
          <w:p w:rsidR="006E1BB4" w:rsidRPr="00F96F93" w:rsidRDefault="00A44B4D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4 580</w:t>
            </w:r>
          </w:p>
        </w:tc>
      </w:tr>
      <w:tr w:rsidR="00E941BF" w:rsidRPr="00F96F93" w:rsidTr="003A11AB">
        <w:tc>
          <w:tcPr>
            <w:tcW w:w="851" w:type="dxa"/>
            <w:vAlign w:val="center"/>
          </w:tcPr>
          <w:p w:rsidR="00E941BF" w:rsidRPr="0038715A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 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напряжения до 35 кВ</w:t>
            </w:r>
          </w:p>
        </w:tc>
        <w:tc>
          <w:tcPr>
            <w:tcW w:w="1465" w:type="dxa"/>
            <w:vMerge w:val="restart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C5maxN</w:t>
            </w:r>
          </w:p>
        </w:tc>
        <w:tc>
          <w:tcPr>
            <w:tcW w:w="122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3A11AB">
        <w:tc>
          <w:tcPr>
            <w:tcW w:w="851" w:type="dxa"/>
            <w:vAlign w:val="center"/>
          </w:tcPr>
          <w:p w:rsidR="00E941BF" w:rsidRPr="0038715A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 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напряжения до 35 кВ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3A11AB">
        <w:tc>
          <w:tcPr>
            <w:tcW w:w="851" w:type="dxa"/>
            <w:vAlign w:val="center"/>
          </w:tcPr>
          <w:p w:rsidR="00E941BF" w:rsidRPr="0038715A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63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60 803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60 803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5.1.1.2.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100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12 945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12 945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160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8 318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8 318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10)/0,4 кВ, 250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16 832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16 832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5.1.1.5.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400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11 041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11 041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5.1.1.6.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10)/0,4 кВ, 630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7 671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7 671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5.1.1.7.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1000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5 667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5 667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5.1.2.1.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2*63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66 424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66 424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5.1.2.2.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кВ, 2*100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18 525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18 525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5.1.2.3.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2*160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12 108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12 108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5.1.2.4.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ТП 6</w:t>
            </w:r>
            <w:proofErr w:type="gram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10)/0,4 кВ, 2*250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21 193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21 193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5.1.2.5.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2*400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18 117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18 117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5.1.2.6.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2*630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12 642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12 642</w:t>
            </w:r>
          </w:p>
        </w:tc>
      </w:tr>
      <w:tr w:rsidR="00195365" w:rsidRPr="00F96F93" w:rsidTr="003A11AB">
        <w:tc>
          <w:tcPr>
            <w:tcW w:w="851" w:type="dxa"/>
            <w:vAlign w:val="center"/>
          </w:tcPr>
          <w:p w:rsidR="00195365" w:rsidRPr="0038715A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5.1.2.7.</w:t>
            </w:r>
          </w:p>
        </w:tc>
        <w:tc>
          <w:tcPr>
            <w:tcW w:w="3062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кВ, 2*1000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5365" w:rsidRPr="00F96F93" w:rsidRDefault="0019536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9 399</w:t>
            </w:r>
          </w:p>
        </w:tc>
        <w:tc>
          <w:tcPr>
            <w:tcW w:w="1798" w:type="dxa"/>
            <w:vAlign w:val="center"/>
          </w:tcPr>
          <w:p w:rsidR="00195365" w:rsidRPr="00F96F93" w:rsidRDefault="00195365" w:rsidP="00E8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9 399</w:t>
            </w:r>
          </w:p>
        </w:tc>
      </w:tr>
      <w:bookmarkEnd w:id="0"/>
    </w:tbl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P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132AC2">
        <w:rPr>
          <w:rFonts w:ascii="Times New Roman" w:hAnsi="Times New Roman" w:cs="Times New Roman"/>
          <w:sz w:val="24"/>
          <w:szCs w:val="24"/>
        </w:rPr>
        <w:t>01</w:t>
      </w:r>
      <w:r w:rsidR="007722F0">
        <w:rPr>
          <w:rFonts w:ascii="Times New Roman" w:hAnsi="Times New Roman" w:cs="Times New Roman"/>
          <w:sz w:val="24"/>
          <w:szCs w:val="24"/>
        </w:rPr>
        <w:t>.</w:t>
      </w:r>
      <w:r w:rsidR="000205AA">
        <w:rPr>
          <w:rFonts w:ascii="Times New Roman" w:hAnsi="Times New Roman" w:cs="Times New Roman"/>
          <w:sz w:val="24"/>
          <w:szCs w:val="24"/>
        </w:rPr>
        <w:t>0</w:t>
      </w:r>
      <w:r w:rsidR="00132AC2">
        <w:rPr>
          <w:rFonts w:ascii="Times New Roman" w:hAnsi="Times New Roman" w:cs="Times New Roman"/>
          <w:sz w:val="24"/>
          <w:szCs w:val="24"/>
        </w:rPr>
        <w:t>3</w:t>
      </w:r>
      <w:r w:rsidRPr="00F5783F">
        <w:rPr>
          <w:rFonts w:ascii="Times New Roman" w:hAnsi="Times New Roman" w:cs="Times New Roman"/>
          <w:sz w:val="24"/>
          <w:szCs w:val="24"/>
        </w:rPr>
        <w:t>.20</w:t>
      </w:r>
      <w:r w:rsidR="00132AC2">
        <w:rPr>
          <w:rFonts w:ascii="Times New Roman" w:hAnsi="Times New Roman" w:cs="Times New Roman"/>
          <w:sz w:val="24"/>
          <w:szCs w:val="24"/>
        </w:rPr>
        <w:t>20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266C49" w:rsidRDefault="00266C49"/>
    <w:sectPr w:rsidR="00266C49" w:rsidSect="00CE3F6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3F6D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5AA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2AC2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325B"/>
    <w:rsid w:val="0015410A"/>
    <w:rsid w:val="001547CA"/>
    <w:rsid w:val="00155815"/>
    <w:rsid w:val="0015766F"/>
    <w:rsid w:val="00157D80"/>
    <w:rsid w:val="00160662"/>
    <w:rsid w:val="00160A18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5365"/>
    <w:rsid w:val="00196263"/>
    <w:rsid w:val="0019633F"/>
    <w:rsid w:val="001969C7"/>
    <w:rsid w:val="00196D59"/>
    <w:rsid w:val="00197477"/>
    <w:rsid w:val="001A1E26"/>
    <w:rsid w:val="001A1EAE"/>
    <w:rsid w:val="001A24A3"/>
    <w:rsid w:val="001A287A"/>
    <w:rsid w:val="001A2DBC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6C49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A0A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46E9A"/>
    <w:rsid w:val="0035001D"/>
    <w:rsid w:val="003512C4"/>
    <w:rsid w:val="00351699"/>
    <w:rsid w:val="00351821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15A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1AB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0D98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268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14A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0D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5447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1BB4"/>
    <w:rsid w:val="006E2FB0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6FDB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2F0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3D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9E5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0BE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87E05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8A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6CBD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05AD"/>
    <w:rsid w:val="00990DF9"/>
    <w:rsid w:val="00991C87"/>
    <w:rsid w:val="00991F29"/>
    <w:rsid w:val="009939FF"/>
    <w:rsid w:val="00993FF7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38D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4AEC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4B4D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78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15A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11C3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3BA0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438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401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4699C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3F6D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1E71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5784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1BF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37B7A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3253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18B3"/>
    <w:rsid w:val="00F926F0"/>
    <w:rsid w:val="00F9381B"/>
    <w:rsid w:val="00F9435B"/>
    <w:rsid w:val="00F943C0"/>
    <w:rsid w:val="00F94E10"/>
    <w:rsid w:val="00F9669D"/>
    <w:rsid w:val="00F96F93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6D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871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32</cp:revision>
  <dcterms:created xsi:type="dcterms:W3CDTF">2016-02-26T04:01:00Z</dcterms:created>
  <dcterms:modified xsi:type="dcterms:W3CDTF">2020-05-22T03:58:00Z</dcterms:modified>
</cp:coreProperties>
</file>